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Sensity znaczy: mieszkanie dla aktywnych</w:t>
      </w:r>
    </w:p>
    <w:p>
      <w:pPr>
        <w:spacing w:before="0" w:after="500" w:line="264" w:lineRule="auto"/>
      </w:pPr>
      <w:r>
        <w:rPr>
          <w:rFonts w:ascii="calibri" w:hAnsi="calibri" w:eastAsia="calibri" w:cs="calibri"/>
          <w:sz w:val="36"/>
          <w:szCs w:val="36"/>
          <w:b/>
        </w:rPr>
        <w:t xml:space="preserve">Przy ulicy Wielickiej, wydawałoby się – jednej z najbardziej ruchliwych w mieście, powstaje Sensity. To nowa inwestycja Sento. Deweloper wydobywa z lokalizacji wszystkie jej zalety i minimalizuje niedogodności. Sprawdźmy jak!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Inwestycja dla mieszkańców, nie dla dewelopera</w:t>
      </w:r>
    </w:p>
    <w:p>
      <w:pPr>
        <w:spacing w:before="0" w:after="300"/>
      </w:pPr>
      <w:r>
        <w:rPr>
          <w:rFonts w:ascii="calibri" w:hAnsi="calibri" w:eastAsia="calibri" w:cs="calibri"/>
          <w:sz w:val="24"/>
          <w:szCs w:val="24"/>
        </w:rPr>
        <w:t xml:space="preserve">Sześciopiętrowy, wyglądający na złożony z segmentów budynek </w:t>
      </w:r>
      <w:hyperlink r:id="rId7" w:history="1">
        <w:r>
          <w:rPr>
            <w:rFonts w:ascii="calibri" w:hAnsi="calibri" w:eastAsia="calibri" w:cs="calibri"/>
            <w:color w:val="0000FF"/>
            <w:sz w:val="24"/>
            <w:szCs w:val="24"/>
            <w:u w:val="single"/>
          </w:rPr>
          <w:t xml:space="preserve">Sensity</w:t>
        </w:r>
      </w:hyperlink>
      <w:r>
        <w:rPr>
          <w:rFonts w:ascii="calibri" w:hAnsi="calibri" w:eastAsia="calibri" w:cs="calibri"/>
          <w:sz w:val="24"/>
          <w:szCs w:val="24"/>
        </w:rPr>
        <w:t xml:space="preserve"> stanie się domem dla wielu rodzin. Co ważne, Sento skupia się na potrzebach przyszłych mieszkańców i zwraca uwagę na to, jak skomunikowana jest okolica oraz jak blisko jest do terenów zielonych. Pamięta, że łatwy dojazd jest potrzebny nie tylko do pracy, ale też po to, by spędzać czas wolny. Dlatego już na etapie prezentacji projektu wskazuje, jak można wykorzystywać lokalizację.</w:t>
      </w:r>
    </w:p>
    <w:p>
      <w:pPr>
        <w:spacing w:before="0" w:after="300"/>
      </w:pPr>
    </w:p>
    <w:p>
      <w:pPr>
        <w:spacing w:before="0" w:after="500" w:line="264" w:lineRule="auto"/>
      </w:pPr>
      <w:r>
        <w:rPr>
          <w:rFonts w:ascii="calibri" w:hAnsi="calibri" w:eastAsia="calibri" w:cs="calibri"/>
          <w:sz w:val="36"/>
          <w:szCs w:val="36"/>
          <w:b/>
        </w:rPr>
        <w:t xml:space="preserve">Jakie Sento przewidziało dla mieszkańców atrakcje w okolicach Sensity?</w:t>
      </w:r>
    </w:p>
    <w:p>
      <w:pPr>
        <w:spacing w:before="0" w:after="300"/>
      </w:pPr>
      <w:r>
        <w:rPr>
          <w:rFonts w:ascii="calibri" w:hAnsi="calibri" w:eastAsia="calibri" w:cs="calibri"/>
          <w:sz w:val="24"/>
          <w:szCs w:val="24"/>
        </w:rPr>
        <w:t xml:space="preserve">Z Wielicką łączy się wiele ścieżek rowerowych. To dlatego Sento wskazuje, dokąd i w jakim czasie można dojechać z </w:t>
      </w:r>
      <w:r>
        <w:rPr>
          <w:rFonts w:ascii="calibri" w:hAnsi="calibri" w:eastAsia="calibri" w:cs="calibri"/>
          <w:sz w:val="24"/>
          <w:szCs w:val="24"/>
          <w:b/>
        </w:rPr>
        <w:t xml:space="preserve">Sensity</w:t>
      </w:r>
      <w:r>
        <w:rPr>
          <w:rFonts w:ascii="calibri" w:hAnsi="calibri" w:eastAsia="calibri" w:cs="calibri"/>
          <w:sz w:val="24"/>
          <w:szCs w:val="24"/>
        </w:rPr>
        <w:t xml:space="preserve">. 15 minut rowerem na Bagry czy Kazimierz? Spełnione marzenie! W podobnym czasie dojedziemy stąd do ICE, Cinema City czy Cricoteki. Zakupy zrobimy w oddalonej o 20 minut drogi rowerem Bonarce albo bliższej Castoramie. Cóż, pozostaje tylko czekać na sfinalizowanie inwestycji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pl/68,sens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2025-11-25T21:32:05+01:00</dcterms:created>
  <dcterms:modified xsi:type="dcterms:W3CDTF">2025-11-25T21:32:05+01:00</dcterms:modified>
</cp:coreProperties>
</file>

<file path=docProps/custom.xml><?xml version="1.0" encoding="utf-8"?>
<Properties xmlns="http://schemas.openxmlformats.org/officeDocument/2006/custom-properties" xmlns:vt="http://schemas.openxmlformats.org/officeDocument/2006/docPropsVTypes"/>
</file>