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mieszkania - podpowiadamy o czym warto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wykupując ubezpieczenie mieszkania? Kilka kwestii poruszamy w naszym artykule, podpowiadamy jak załatwić sprawę mądrze!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nieruchomości -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mieszkanie czy dom bardzo duże kwoty przeznaczamy na jego wykończenie oraz stylizacje pomieszczeń w myśl naszego gustu. W domu znajduje się wiele cennych przedmiotów takich jak sprzęty AGD czy RTV, meble oraz cały dobytek naszego życia. W przypadku, w którym braliśmy kredyt na nieruchomość,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domu obowiązkowe. To warunek zapisany w umowie kredytowej. Niemniej jednak to które wymagane jest przez bank, nie jest ubezpieczeniem, które w stu procentach będzie nas chronić przed potencjalnymi szkodami.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mieszkania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przepisy u</w:t>
      </w:r>
      <w:r>
        <w:rPr>
          <w:rFonts w:ascii="calibri" w:hAnsi="calibri" w:eastAsia="calibri" w:cs="calibri"/>
          <w:sz w:val="24"/>
          <w:szCs w:val="24"/>
        </w:rPr>
        <w:t xml:space="preserve">bezpieczenia mieszkania oraz domu o zawarte są w OWU czyli Ogólnych Warunkach Ubezpieczenia. Jeżeli chcemy by nasze nasz lokal został ubezpieczony odpowiednio należy uważnie wczytać się w warunki lub zlecić to agentowi ubezpieczeniowemu z odpowiednią wiedzą. Warto także zwrócić uwagę na ubezpieczenie nie tylko murów domu ale i sprzętów, które się w nim zajdują. Ważna jest także suma ubezpieczenia oraz wartość rynkowa naszej nieruchomości!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mieszkania</w:t>
      </w:r>
      <w:r>
        <w:rPr>
          <w:rFonts w:ascii="calibri" w:hAnsi="calibri" w:eastAsia="calibri" w:cs="calibri"/>
          <w:sz w:val="24"/>
          <w:szCs w:val="24"/>
        </w:rPr>
        <w:t xml:space="preserve"> może także zawierać ubezpieczenie od odpowiedzialności cywilnej.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4,ubezpieczenie-mieszkania-o-czym-warto-pamiet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2026-02-06T03:52:47+01:00</dcterms:created>
  <dcterms:modified xsi:type="dcterms:W3CDTF">2026-02-06T03:52:47+01:00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